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9811" w14:textId="77777777" w:rsidR="00B06485" w:rsidRPr="00B06485" w:rsidRDefault="00BB6652" w:rsidP="00B06485">
      <w:pPr>
        <w:pStyle w:val="Heading1"/>
        <w:spacing w:before="120"/>
        <w:rPr>
          <w:b/>
          <w:bCs/>
          <w:color w:val="auto"/>
          <w:sz w:val="28"/>
          <w:szCs w:val="28"/>
        </w:rPr>
      </w:pPr>
      <w:r w:rsidRPr="00B06485">
        <w:rPr>
          <w:b/>
          <w:bCs/>
          <w:noProof/>
          <w:color w:val="auto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09D0B60" wp14:editId="30982BA1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135380" cy="824865"/>
            <wp:effectExtent l="0" t="0" r="7620" b="0"/>
            <wp:wrapTight wrapText="bothSides">
              <wp:wrapPolygon edited="0">
                <wp:start x="8698" y="0"/>
                <wp:lineTo x="3262" y="998"/>
                <wp:lineTo x="1450" y="2993"/>
                <wp:lineTo x="362" y="10975"/>
                <wp:lineTo x="362" y="13469"/>
                <wp:lineTo x="1450" y="20952"/>
                <wp:lineTo x="1812" y="20952"/>
                <wp:lineTo x="6161" y="20952"/>
                <wp:lineTo x="6523" y="20952"/>
                <wp:lineTo x="6523" y="15963"/>
                <wp:lineTo x="21383" y="14965"/>
                <wp:lineTo x="21383" y="0"/>
                <wp:lineTo x="8698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85" w:rsidRPr="00B06485">
        <w:rPr>
          <w:b/>
          <w:bCs/>
          <w:color w:val="auto"/>
          <w:sz w:val="28"/>
          <w:szCs w:val="28"/>
        </w:rPr>
        <w:t>Office of the Public Advocate</w:t>
      </w:r>
    </w:p>
    <w:p w14:paraId="17EF0251" w14:textId="3269C83D" w:rsidR="00BB6652" w:rsidRPr="00B06485" w:rsidRDefault="009D26F1" w:rsidP="00B06485">
      <w:pPr>
        <w:pStyle w:val="Heading1"/>
        <w:spacing w:before="0" w:after="160"/>
        <w:rPr>
          <w:rStyle w:val="Emphasis"/>
          <w:sz w:val="28"/>
          <w:szCs w:val="28"/>
        </w:rPr>
      </w:pPr>
      <w:r w:rsidRPr="00B06485">
        <w:rPr>
          <w:rStyle w:val="Emphasis"/>
          <w:sz w:val="28"/>
          <w:szCs w:val="28"/>
        </w:rPr>
        <w:t>Information Session Request Form</w:t>
      </w:r>
    </w:p>
    <w:p w14:paraId="2602533A" w14:textId="6C767839" w:rsidR="009D26F1" w:rsidRDefault="0066232B" w:rsidP="001C38FB">
      <w:pPr>
        <w:pStyle w:val="Heading2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D26F1" w14:paraId="07B08005" w14:textId="77777777" w:rsidTr="0066232B">
        <w:tc>
          <w:tcPr>
            <w:tcW w:w="3539" w:type="dxa"/>
          </w:tcPr>
          <w:p w14:paraId="0D01531B" w14:textId="4AE1053D" w:rsidR="009D26F1" w:rsidRDefault="009D26F1" w:rsidP="001C38FB">
            <w:pPr>
              <w:spacing w:before="120" w:after="120"/>
            </w:pPr>
            <w:r>
              <w:t>Name of Group</w:t>
            </w:r>
          </w:p>
        </w:tc>
        <w:tc>
          <w:tcPr>
            <w:tcW w:w="5477" w:type="dxa"/>
          </w:tcPr>
          <w:p w14:paraId="06DDD7E7" w14:textId="77777777" w:rsidR="009D26F1" w:rsidRDefault="009D26F1" w:rsidP="001C38FB">
            <w:pPr>
              <w:spacing w:before="120" w:after="120"/>
            </w:pPr>
          </w:p>
        </w:tc>
      </w:tr>
      <w:tr w:rsidR="009D26F1" w14:paraId="743DCCAE" w14:textId="77777777" w:rsidTr="0066232B">
        <w:tc>
          <w:tcPr>
            <w:tcW w:w="3539" w:type="dxa"/>
          </w:tcPr>
          <w:p w14:paraId="192BF280" w14:textId="29B939E7" w:rsidR="009D26F1" w:rsidRPr="009D26F1" w:rsidRDefault="009D26F1" w:rsidP="001C38FB">
            <w:pPr>
              <w:spacing w:before="120" w:after="120"/>
            </w:pPr>
            <w:r>
              <w:t>Contact Person</w:t>
            </w:r>
          </w:p>
        </w:tc>
        <w:tc>
          <w:tcPr>
            <w:tcW w:w="5477" w:type="dxa"/>
          </w:tcPr>
          <w:p w14:paraId="4602CB4B" w14:textId="77777777" w:rsidR="009D26F1" w:rsidRDefault="009D26F1" w:rsidP="001C38FB">
            <w:pPr>
              <w:spacing w:before="120" w:after="120"/>
            </w:pPr>
          </w:p>
        </w:tc>
      </w:tr>
      <w:tr w:rsidR="009D26F1" w14:paraId="51BED361" w14:textId="77777777" w:rsidTr="0066232B">
        <w:tc>
          <w:tcPr>
            <w:tcW w:w="3539" w:type="dxa"/>
          </w:tcPr>
          <w:p w14:paraId="01E21BDC" w14:textId="465CD81E" w:rsidR="009D26F1" w:rsidRDefault="009D26F1" w:rsidP="001C38FB">
            <w:pPr>
              <w:spacing w:before="120" w:after="120"/>
            </w:pPr>
            <w:r>
              <w:t>Telephone</w:t>
            </w:r>
          </w:p>
        </w:tc>
        <w:tc>
          <w:tcPr>
            <w:tcW w:w="5477" w:type="dxa"/>
          </w:tcPr>
          <w:p w14:paraId="5A538915" w14:textId="77777777" w:rsidR="009D26F1" w:rsidRDefault="009D26F1" w:rsidP="001C38FB">
            <w:pPr>
              <w:spacing w:before="120" w:after="120"/>
            </w:pPr>
          </w:p>
        </w:tc>
      </w:tr>
      <w:tr w:rsidR="009D26F1" w14:paraId="7C7DA52E" w14:textId="77777777" w:rsidTr="0066232B">
        <w:tc>
          <w:tcPr>
            <w:tcW w:w="3539" w:type="dxa"/>
          </w:tcPr>
          <w:p w14:paraId="40060E41" w14:textId="4BAE3264" w:rsidR="009D26F1" w:rsidRDefault="00D26204" w:rsidP="001C38FB">
            <w:pPr>
              <w:spacing w:before="120" w:after="120"/>
            </w:pPr>
            <w:r>
              <w:t>Email A</w:t>
            </w:r>
            <w:r w:rsidR="009D26F1">
              <w:t>ddress</w:t>
            </w:r>
          </w:p>
        </w:tc>
        <w:tc>
          <w:tcPr>
            <w:tcW w:w="5477" w:type="dxa"/>
          </w:tcPr>
          <w:p w14:paraId="435DB1E0" w14:textId="77777777" w:rsidR="009D26F1" w:rsidRDefault="009D26F1" w:rsidP="001C38FB">
            <w:pPr>
              <w:spacing w:before="120" w:after="120"/>
            </w:pPr>
          </w:p>
        </w:tc>
      </w:tr>
      <w:tr w:rsidR="00D26204" w14:paraId="6D76AFFF" w14:textId="77777777" w:rsidTr="0066232B">
        <w:tc>
          <w:tcPr>
            <w:tcW w:w="3539" w:type="dxa"/>
          </w:tcPr>
          <w:p w14:paraId="386F4B60" w14:textId="6A313248" w:rsidR="00D26204" w:rsidRDefault="00D26204" w:rsidP="001C38FB">
            <w:pPr>
              <w:spacing w:before="120" w:after="120"/>
            </w:pPr>
            <w:r>
              <w:t>Venue Address</w:t>
            </w:r>
          </w:p>
        </w:tc>
        <w:tc>
          <w:tcPr>
            <w:tcW w:w="5477" w:type="dxa"/>
          </w:tcPr>
          <w:p w14:paraId="20AB7A11" w14:textId="77777777" w:rsidR="00D26204" w:rsidRDefault="00D26204" w:rsidP="001C38FB">
            <w:pPr>
              <w:spacing w:before="120" w:after="120"/>
            </w:pPr>
          </w:p>
        </w:tc>
      </w:tr>
    </w:tbl>
    <w:p w14:paraId="750A0AE8" w14:textId="7787A16B" w:rsidR="00CF32F5" w:rsidRDefault="00CF32F5"/>
    <w:p w14:paraId="76F12D08" w14:textId="51A09BD3" w:rsidR="009D26F1" w:rsidRDefault="0066232B" w:rsidP="001C38FB">
      <w:pPr>
        <w:pStyle w:val="Heading2"/>
      </w:pPr>
      <w:r>
        <w:t>Session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D26F1" w14:paraId="76B11566" w14:textId="77777777" w:rsidTr="0066232B">
        <w:tc>
          <w:tcPr>
            <w:tcW w:w="3539" w:type="dxa"/>
          </w:tcPr>
          <w:p w14:paraId="02894B95" w14:textId="4002D3DB" w:rsidR="009D26F1" w:rsidRDefault="00D26204" w:rsidP="001C38FB">
            <w:pPr>
              <w:spacing w:before="120" w:after="120"/>
            </w:pPr>
            <w:r>
              <w:t>Presentation Option</w:t>
            </w:r>
          </w:p>
        </w:tc>
        <w:tc>
          <w:tcPr>
            <w:tcW w:w="5477" w:type="dxa"/>
          </w:tcPr>
          <w:p w14:paraId="682536B8" w14:textId="4AE40940" w:rsidR="009D26F1" w:rsidRDefault="003B0E06" w:rsidP="00D26204">
            <w:pPr>
              <w:spacing w:before="120" w:after="120"/>
            </w:pPr>
            <w:sdt>
              <w:sdtPr>
                <w:id w:val="13761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204">
              <w:t xml:space="preserve"> Virtual/Teams     </w:t>
            </w:r>
            <w:sdt>
              <w:sdtPr>
                <w:id w:val="11110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204">
              <w:t xml:space="preserve"> In Person</w:t>
            </w:r>
          </w:p>
        </w:tc>
      </w:tr>
      <w:tr w:rsidR="00D26204" w14:paraId="74050471" w14:textId="77777777" w:rsidTr="0066232B">
        <w:tc>
          <w:tcPr>
            <w:tcW w:w="3539" w:type="dxa"/>
          </w:tcPr>
          <w:p w14:paraId="60CBCF62" w14:textId="69886964" w:rsidR="00D26204" w:rsidRDefault="00D26204" w:rsidP="001C38FB">
            <w:pPr>
              <w:spacing w:before="120" w:after="120"/>
            </w:pPr>
            <w:r>
              <w:t>Day / Dates Requested</w:t>
            </w:r>
          </w:p>
        </w:tc>
        <w:tc>
          <w:tcPr>
            <w:tcW w:w="5477" w:type="dxa"/>
          </w:tcPr>
          <w:p w14:paraId="05DFC13D" w14:textId="77777777" w:rsidR="00D26204" w:rsidRDefault="00D26204" w:rsidP="001C38FB">
            <w:pPr>
              <w:spacing w:before="120" w:after="120"/>
            </w:pPr>
          </w:p>
        </w:tc>
      </w:tr>
      <w:tr w:rsidR="009D26F1" w14:paraId="1049F274" w14:textId="77777777" w:rsidTr="0066232B">
        <w:tc>
          <w:tcPr>
            <w:tcW w:w="3539" w:type="dxa"/>
          </w:tcPr>
          <w:p w14:paraId="1DA54866" w14:textId="37767BEE" w:rsidR="009D26F1" w:rsidRDefault="009D26F1" w:rsidP="001C38FB">
            <w:pPr>
              <w:spacing w:before="120"/>
            </w:pPr>
            <w:r>
              <w:t xml:space="preserve">Suggested </w:t>
            </w:r>
            <w:r w:rsidR="00612A29">
              <w:t xml:space="preserve">Session </w:t>
            </w:r>
            <w:r>
              <w:t>Time(s)</w:t>
            </w:r>
          </w:p>
          <w:p w14:paraId="028ED1C2" w14:textId="1D49AD49" w:rsidR="0066232B" w:rsidRPr="0066232B" w:rsidRDefault="0066232B" w:rsidP="001C38FB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66232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N</w:t>
            </w:r>
            <w:r w:rsidRPr="0066232B">
              <w:rPr>
                <w:i/>
                <w:iCs/>
                <w:sz w:val="18"/>
                <w:szCs w:val="18"/>
              </w:rPr>
              <w:t>ote: session will take 1 hour)</w:t>
            </w:r>
          </w:p>
        </w:tc>
        <w:tc>
          <w:tcPr>
            <w:tcW w:w="5477" w:type="dxa"/>
          </w:tcPr>
          <w:p w14:paraId="3C11C1F0" w14:textId="77777777" w:rsidR="009D26F1" w:rsidRDefault="009D26F1" w:rsidP="008F1D5A">
            <w:pPr>
              <w:spacing w:before="240" w:after="240"/>
            </w:pPr>
          </w:p>
        </w:tc>
      </w:tr>
      <w:tr w:rsidR="009D26F1" w14:paraId="6E60D235" w14:textId="77777777" w:rsidTr="0066232B">
        <w:tc>
          <w:tcPr>
            <w:tcW w:w="3539" w:type="dxa"/>
          </w:tcPr>
          <w:p w14:paraId="40AE112F" w14:textId="77777777" w:rsidR="009D26F1" w:rsidRDefault="0066232B" w:rsidP="001C38FB">
            <w:pPr>
              <w:spacing w:before="120"/>
            </w:pPr>
            <w:r>
              <w:t>Audience Type</w:t>
            </w:r>
          </w:p>
          <w:p w14:paraId="7FE70396" w14:textId="3EAEF865" w:rsidR="0066232B" w:rsidRPr="0066232B" w:rsidRDefault="0066232B" w:rsidP="001C38FB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66232B">
              <w:rPr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66232B">
              <w:rPr>
                <w:i/>
                <w:iCs/>
                <w:sz w:val="18"/>
                <w:szCs w:val="18"/>
              </w:rPr>
              <w:t>eg</w:t>
            </w:r>
            <w:proofErr w:type="gramEnd"/>
            <w:r w:rsidRPr="0066232B">
              <w:rPr>
                <w:i/>
                <w:iCs/>
                <w:sz w:val="18"/>
                <w:szCs w:val="18"/>
              </w:rPr>
              <w:t>.</w:t>
            </w:r>
            <w:proofErr w:type="spellEnd"/>
            <w:r w:rsidRPr="0066232B">
              <w:rPr>
                <w:i/>
                <w:iCs/>
                <w:sz w:val="18"/>
                <w:szCs w:val="18"/>
              </w:rPr>
              <w:t xml:space="preserve"> </w:t>
            </w:r>
            <w:r w:rsidR="00663565">
              <w:rPr>
                <w:i/>
                <w:iCs/>
                <w:sz w:val="18"/>
                <w:szCs w:val="18"/>
              </w:rPr>
              <w:t>Community members, n</w:t>
            </w:r>
            <w:r w:rsidRPr="0066232B">
              <w:rPr>
                <w:i/>
                <w:iCs/>
                <w:sz w:val="18"/>
                <w:szCs w:val="18"/>
              </w:rPr>
              <w:t>urses, carers, social workers, medical practitioners)</w:t>
            </w:r>
          </w:p>
        </w:tc>
        <w:tc>
          <w:tcPr>
            <w:tcW w:w="5477" w:type="dxa"/>
          </w:tcPr>
          <w:p w14:paraId="5C817B37" w14:textId="77777777" w:rsidR="009D26F1" w:rsidRDefault="009D26F1" w:rsidP="008F1D5A">
            <w:pPr>
              <w:spacing w:before="240" w:after="240"/>
            </w:pPr>
          </w:p>
        </w:tc>
      </w:tr>
      <w:tr w:rsidR="009D26F1" w14:paraId="45D08C43" w14:textId="77777777" w:rsidTr="0066232B">
        <w:tc>
          <w:tcPr>
            <w:tcW w:w="3539" w:type="dxa"/>
          </w:tcPr>
          <w:p w14:paraId="136D244E" w14:textId="7A73F4BA" w:rsidR="009D26F1" w:rsidRDefault="0066232B" w:rsidP="001C38FB">
            <w:pPr>
              <w:spacing w:before="120" w:after="120"/>
            </w:pPr>
            <w:r>
              <w:t>Expected Number of Participants</w:t>
            </w:r>
          </w:p>
        </w:tc>
        <w:tc>
          <w:tcPr>
            <w:tcW w:w="5477" w:type="dxa"/>
          </w:tcPr>
          <w:p w14:paraId="5D169149" w14:textId="77777777" w:rsidR="009D26F1" w:rsidRDefault="009D26F1" w:rsidP="001C38FB">
            <w:pPr>
              <w:spacing w:before="120" w:after="120"/>
            </w:pPr>
          </w:p>
        </w:tc>
      </w:tr>
      <w:tr w:rsidR="001C38FB" w14:paraId="44195582" w14:textId="77777777" w:rsidTr="0066232B">
        <w:tc>
          <w:tcPr>
            <w:tcW w:w="3539" w:type="dxa"/>
          </w:tcPr>
          <w:p w14:paraId="1EC19F8F" w14:textId="1E75A7FE" w:rsidR="001C38FB" w:rsidRDefault="001C38FB" w:rsidP="001C38FB">
            <w:pPr>
              <w:spacing w:before="120" w:after="120"/>
            </w:pPr>
            <w:r>
              <w:t>Are there USB/flash drive facilities?</w:t>
            </w:r>
          </w:p>
        </w:tc>
        <w:tc>
          <w:tcPr>
            <w:tcW w:w="5477" w:type="dxa"/>
          </w:tcPr>
          <w:p w14:paraId="0512FA4F" w14:textId="78C415B9" w:rsidR="001C38FB" w:rsidRDefault="003B0E06" w:rsidP="001C38FB">
            <w:pPr>
              <w:tabs>
                <w:tab w:val="left" w:pos="1440"/>
              </w:tabs>
              <w:spacing w:before="120" w:after="120"/>
            </w:pPr>
            <w:sdt>
              <w:sdtPr>
                <w:id w:val="-9388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8FB">
              <w:t xml:space="preserve"> Yes     </w:t>
            </w:r>
            <w:sdt>
              <w:sdtPr>
                <w:id w:val="8866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8FB">
              <w:t xml:space="preserve"> No</w:t>
            </w:r>
          </w:p>
        </w:tc>
      </w:tr>
    </w:tbl>
    <w:p w14:paraId="108612BB" w14:textId="0B870957" w:rsidR="009D26F1" w:rsidRDefault="009D26F1"/>
    <w:p w14:paraId="06F64E9A" w14:textId="3D12BC82" w:rsidR="001C38FB" w:rsidRDefault="0066232B" w:rsidP="001C38FB">
      <w:pPr>
        <w:spacing w:before="40" w:after="0"/>
      </w:pPr>
      <w:r w:rsidRPr="001C38FB">
        <w:rPr>
          <w:rStyle w:val="Heading2Char"/>
        </w:rPr>
        <w:t>Presentation selection</w:t>
      </w:r>
      <w:r w:rsidR="0018055F">
        <w:rPr>
          <w:rStyle w:val="Heading2Char"/>
        </w:rPr>
        <w:t xml:space="preserve"> (1 hour each)</w:t>
      </w:r>
    </w:p>
    <w:p w14:paraId="567DFD70" w14:textId="0B81A07B" w:rsidR="0066232B" w:rsidRPr="001C38FB" w:rsidRDefault="001C38FB" w:rsidP="001C38FB">
      <w:pPr>
        <w:spacing w:after="0"/>
        <w:rPr>
          <w:i/>
          <w:iCs/>
          <w:sz w:val="18"/>
          <w:szCs w:val="18"/>
        </w:rPr>
      </w:pPr>
      <w:r w:rsidRPr="001C38FB">
        <w:rPr>
          <w:i/>
          <w:iCs/>
          <w:sz w:val="18"/>
          <w:szCs w:val="18"/>
        </w:rPr>
        <w:t>(</w:t>
      </w:r>
      <w:proofErr w:type="gramStart"/>
      <w:r w:rsidRPr="001C38FB">
        <w:rPr>
          <w:i/>
          <w:iCs/>
          <w:sz w:val="18"/>
          <w:szCs w:val="18"/>
        </w:rPr>
        <w:t>refer</w:t>
      </w:r>
      <w:proofErr w:type="gramEnd"/>
      <w:r w:rsidRPr="001C38FB">
        <w:rPr>
          <w:i/>
          <w:iCs/>
          <w:sz w:val="18"/>
          <w:szCs w:val="18"/>
        </w:rPr>
        <w:t xml:space="preserve"> to attached list for details of each presentation)</w:t>
      </w:r>
    </w:p>
    <w:p w14:paraId="1173A582" w14:textId="4E469815" w:rsidR="001C38FB" w:rsidRPr="001C38FB" w:rsidRDefault="001C38FB" w:rsidP="001C38FB">
      <w:pPr>
        <w:spacing w:before="120" w:after="120"/>
        <w:ind w:left="3402" w:hanging="3402"/>
        <w:rPr>
          <w:b/>
          <w:bCs/>
        </w:rPr>
      </w:pPr>
      <w:r w:rsidRPr="001C38FB">
        <w:rPr>
          <w:b/>
          <w:bCs/>
        </w:rPr>
        <w:t>Community</w:t>
      </w:r>
      <w:r w:rsidRPr="001C38FB">
        <w:rPr>
          <w:b/>
          <w:bCs/>
        </w:rPr>
        <w:tab/>
        <w:t>Professionals</w:t>
      </w:r>
    </w:p>
    <w:p w14:paraId="4EC75262" w14:textId="7ADD3E06" w:rsidR="0066232B" w:rsidRDefault="003B0E06" w:rsidP="001C38FB">
      <w:pPr>
        <w:spacing w:after="120"/>
        <w:ind w:left="3402" w:hanging="3402"/>
      </w:pPr>
      <w:sdt>
        <w:sdtPr>
          <w:id w:val="-187498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B">
            <w:rPr>
              <w:rFonts w:ascii="MS Gothic" w:eastAsia="MS Gothic" w:hAnsi="MS Gothic" w:hint="eastAsia"/>
            </w:rPr>
            <w:t>☐</w:t>
          </w:r>
        </w:sdtContent>
      </w:sdt>
      <w:r w:rsidR="001C38FB">
        <w:t xml:space="preserve"> Role of the OPA</w:t>
      </w:r>
      <w:r w:rsidR="001C38FB">
        <w:tab/>
      </w:r>
      <w:sdt>
        <w:sdtPr>
          <w:id w:val="-8888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B">
            <w:rPr>
              <w:rFonts w:ascii="MS Gothic" w:eastAsia="MS Gothic" w:hAnsi="MS Gothic" w:hint="eastAsia"/>
            </w:rPr>
            <w:t>☐</w:t>
          </w:r>
        </w:sdtContent>
      </w:sdt>
      <w:r w:rsidR="001C38FB">
        <w:t xml:space="preserve"> Role of the OPA</w:t>
      </w:r>
      <w:r w:rsidR="001C38FB">
        <w:tab/>
      </w:r>
    </w:p>
    <w:p w14:paraId="03018246" w14:textId="6C68C170" w:rsidR="001C38FB" w:rsidRDefault="003B0E06" w:rsidP="001C38FB">
      <w:pPr>
        <w:spacing w:after="120"/>
        <w:ind w:left="3402" w:hanging="3402"/>
      </w:pPr>
      <w:sdt>
        <w:sdtPr>
          <w:id w:val="-143328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B">
            <w:rPr>
              <w:rFonts w:ascii="MS Gothic" w:eastAsia="MS Gothic" w:hAnsi="MS Gothic" w:hint="eastAsia"/>
            </w:rPr>
            <w:t>☐</w:t>
          </w:r>
        </w:sdtContent>
      </w:sdt>
      <w:r w:rsidR="001C38FB">
        <w:t xml:space="preserve"> </w:t>
      </w:r>
      <w:proofErr w:type="gramStart"/>
      <w:r w:rsidR="001C38FB">
        <w:t>Planning Ahead</w:t>
      </w:r>
      <w:proofErr w:type="gramEnd"/>
      <w:r w:rsidR="001C38FB">
        <w:tab/>
      </w:r>
      <w:sdt>
        <w:sdtPr>
          <w:id w:val="34622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B">
            <w:rPr>
              <w:rFonts w:ascii="MS Gothic" w:eastAsia="MS Gothic" w:hAnsi="MS Gothic" w:hint="eastAsia"/>
            </w:rPr>
            <w:t>☐</w:t>
          </w:r>
        </w:sdtContent>
      </w:sdt>
      <w:r w:rsidR="001C38FB">
        <w:t xml:space="preserve"> Planning Ahead Documents</w:t>
      </w:r>
      <w:r w:rsidR="001C38FB">
        <w:tab/>
      </w:r>
    </w:p>
    <w:p w14:paraId="1DE7F6CD" w14:textId="4F5415FD" w:rsidR="001C38FB" w:rsidRDefault="003B0E06" w:rsidP="001C38FB">
      <w:pPr>
        <w:spacing w:after="120"/>
        <w:ind w:left="3402" w:hanging="3402"/>
      </w:pPr>
      <w:sdt>
        <w:sdtPr>
          <w:id w:val="-67333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B">
            <w:rPr>
              <w:rFonts w:ascii="MS Gothic" w:eastAsia="MS Gothic" w:hAnsi="MS Gothic" w:hint="eastAsia"/>
            </w:rPr>
            <w:t>☐</w:t>
          </w:r>
        </w:sdtContent>
      </w:sdt>
      <w:r w:rsidR="001C38FB">
        <w:t xml:space="preserve"> Medical Consent</w:t>
      </w:r>
      <w:r w:rsidR="001C38FB">
        <w:tab/>
      </w:r>
      <w:sdt>
        <w:sdtPr>
          <w:id w:val="-130029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B">
            <w:rPr>
              <w:rFonts w:ascii="MS Gothic" w:eastAsia="MS Gothic" w:hAnsi="MS Gothic" w:hint="eastAsia"/>
            </w:rPr>
            <w:t>☐</w:t>
          </w:r>
        </w:sdtContent>
      </w:sdt>
      <w:r w:rsidR="001C38FB">
        <w:t xml:space="preserve"> The Consent Act</w:t>
      </w:r>
      <w:r w:rsidR="001C38FB">
        <w:tab/>
      </w:r>
    </w:p>
    <w:p w14:paraId="5AB26C96" w14:textId="77777777" w:rsidR="001C38FB" w:rsidRDefault="003B0E06" w:rsidP="001C38FB">
      <w:pPr>
        <w:spacing w:after="120"/>
        <w:ind w:left="3402" w:hanging="3402"/>
      </w:pPr>
      <w:sdt>
        <w:sdtPr>
          <w:id w:val="-84053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B">
            <w:rPr>
              <w:rFonts w:ascii="MS Gothic" w:eastAsia="MS Gothic" w:hAnsi="MS Gothic" w:hint="eastAsia"/>
            </w:rPr>
            <w:t>☐</w:t>
          </w:r>
        </w:sdtContent>
      </w:sdt>
      <w:r w:rsidR="001C38FB">
        <w:t xml:space="preserve"> Role of SACAT &amp; SACAT Orders</w:t>
      </w:r>
      <w:r w:rsidR="001C38FB">
        <w:tab/>
      </w:r>
      <w:sdt>
        <w:sdtPr>
          <w:id w:val="-8768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B">
            <w:rPr>
              <w:rFonts w:ascii="MS Gothic" w:eastAsia="MS Gothic" w:hAnsi="MS Gothic" w:hint="eastAsia"/>
            </w:rPr>
            <w:t>☐</w:t>
          </w:r>
        </w:sdtContent>
      </w:sdt>
      <w:r w:rsidR="001C38FB">
        <w:t xml:space="preserve"> Role of SACAT &amp; SACAT Orders</w:t>
      </w:r>
    </w:p>
    <w:p w14:paraId="00D05F54" w14:textId="77777777" w:rsidR="001C38FB" w:rsidRDefault="001C38FB" w:rsidP="001C38FB">
      <w:pPr>
        <w:spacing w:after="120"/>
        <w:ind w:left="3402" w:hanging="3402"/>
      </w:pPr>
      <w:r>
        <w:tab/>
      </w:r>
      <w:sdt>
        <w:sdtPr>
          <w:id w:val="189044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Information for Aged Care Facilities</w:t>
      </w:r>
    </w:p>
    <w:p w14:paraId="330ED31C" w14:textId="77777777" w:rsidR="001C38FB" w:rsidRDefault="001C38FB" w:rsidP="001C38FB">
      <w:pPr>
        <w:spacing w:after="120"/>
        <w:ind w:left="3402" w:hanging="3402"/>
      </w:pPr>
      <w:r>
        <w:tab/>
      </w:r>
      <w:sdt>
        <w:sdtPr>
          <w:id w:val="-160171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Information for Medical Students</w:t>
      </w:r>
    </w:p>
    <w:p w14:paraId="213B725F" w14:textId="1C34288E" w:rsidR="001C38FB" w:rsidRDefault="001C38FB" w:rsidP="001C38FB">
      <w:pPr>
        <w:spacing w:after="120"/>
        <w:ind w:left="3402" w:hanging="3402"/>
      </w:pPr>
      <w:r>
        <w:tab/>
      </w:r>
      <w:sdt>
        <w:sdtPr>
          <w:id w:val="-124919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Information for Social Work Students</w:t>
      </w:r>
      <w:r>
        <w:tab/>
      </w:r>
      <w:r>
        <w:tab/>
      </w:r>
      <w:r>
        <w:tab/>
      </w:r>
    </w:p>
    <w:p w14:paraId="4EEA04AD" w14:textId="4FC24D09" w:rsidR="001C38FB" w:rsidRDefault="001C38FB" w:rsidP="00BB6652">
      <w:pPr>
        <w:spacing w:after="120"/>
        <w:ind w:left="3402" w:hanging="3402"/>
      </w:pPr>
      <w:r>
        <w:tab/>
      </w:r>
      <w:sdt>
        <w:sdtPr>
          <w:id w:val="175555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Information for Hospital Staff</w:t>
      </w:r>
    </w:p>
    <w:p w14:paraId="1F28F704" w14:textId="1B6DCA9E" w:rsidR="00A47156" w:rsidRDefault="00A47156" w:rsidP="00BB6652">
      <w:pPr>
        <w:spacing w:after="120"/>
        <w:ind w:left="3402" w:hanging="3402"/>
      </w:pPr>
      <w:r>
        <w:t xml:space="preserve">(All fact sheets listed are available at </w:t>
      </w:r>
      <w:hyperlink r:id="rId8" w:history="1">
        <w:r w:rsidR="003B0E06" w:rsidRPr="001539A1">
          <w:rPr>
            <w:rStyle w:val="Hyperlink"/>
          </w:rPr>
          <w:t>www.opa.sa.gov.au/fact-sheets</w:t>
        </w:r>
      </w:hyperlink>
      <w:r>
        <w:t>)</w:t>
      </w:r>
    </w:p>
    <w:p w14:paraId="67D07215" w14:textId="4EF88111" w:rsidR="0045501D" w:rsidRPr="0049701A" w:rsidRDefault="0045501D" w:rsidP="006F5271">
      <w:pPr>
        <w:pStyle w:val="Heading1"/>
        <w:spacing w:before="120"/>
        <w:rPr>
          <w:b/>
          <w:bCs/>
          <w:sz w:val="28"/>
          <w:szCs w:val="28"/>
        </w:rPr>
      </w:pPr>
      <w:r w:rsidRPr="0049701A">
        <w:rPr>
          <w:b/>
          <w:bCs/>
          <w:sz w:val="28"/>
          <w:szCs w:val="28"/>
        </w:rPr>
        <w:lastRenderedPageBreak/>
        <w:t>Community Presentations:</w:t>
      </w:r>
    </w:p>
    <w:p w14:paraId="2E7C3933" w14:textId="77777777" w:rsidR="0045501D" w:rsidRDefault="0045501D" w:rsidP="00BB6652">
      <w:pPr>
        <w:spacing w:after="120"/>
        <w:ind w:left="3402" w:hanging="3402"/>
      </w:pPr>
    </w:p>
    <w:p w14:paraId="7B284ED7" w14:textId="146ADA3F" w:rsidR="0045501D" w:rsidRPr="0045501D" w:rsidRDefault="0045501D" w:rsidP="00BB6652">
      <w:pPr>
        <w:spacing w:after="120"/>
        <w:ind w:left="3402" w:hanging="3402"/>
        <w:rPr>
          <w:b/>
          <w:bCs/>
        </w:rPr>
      </w:pPr>
      <w:r w:rsidRPr="0045501D">
        <w:rPr>
          <w:b/>
          <w:bCs/>
        </w:rPr>
        <w:t>Role of the OPA</w:t>
      </w:r>
    </w:p>
    <w:p w14:paraId="624367F8" w14:textId="3DDA3C07" w:rsidR="0045501D" w:rsidRDefault="0045501D" w:rsidP="0045501D">
      <w:pPr>
        <w:pStyle w:val="ListParagraph"/>
        <w:numPr>
          <w:ilvl w:val="0"/>
          <w:numId w:val="1"/>
        </w:numPr>
        <w:spacing w:after="120"/>
      </w:pPr>
      <w:r>
        <w:t>Who is the Public Advocate?</w:t>
      </w:r>
    </w:p>
    <w:p w14:paraId="783D9EF9" w14:textId="1C529AAA" w:rsidR="0045501D" w:rsidRDefault="00510447" w:rsidP="0045501D">
      <w:pPr>
        <w:pStyle w:val="ListParagraph"/>
        <w:numPr>
          <w:ilvl w:val="0"/>
          <w:numId w:val="1"/>
        </w:numPr>
        <w:spacing w:after="120"/>
      </w:pPr>
      <w:r>
        <w:t>Our services</w:t>
      </w:r>
    </w:p>
    <w:p w14:paraId="28043CC2" w14:textId="704F41E5" w:rsidR="00510447" w:rsidRDefault="00510447" w:rsidP="00510447">
      <w:pPr>
        <w:pStyle w:val="ListParagraph"/>
        <w:numPr>
          <w:ilvl w:val="1"/>
          <w:numId w:val="1"/>
        </w:numPr>
        <w:spacing w:after="120"/>
      </w:pPr>
      <w:r>
        <w:t>Information &amp; Education</w:t>
      </w:r>
    </w:p>
    <w:p w14:paraId="2B9FEFD2" w14:textId="36AD4B7C" w:rsidR="00510447" w:rsidRDefault="00510447" w:rsidP="00510447">
      <w:pPr>
        <w:pStyle w:val="ListParagraph"/>
        <w:numPr>
          <w:ilvl w:val="1"/>
          <w:numId w:val="1"/>
        </w:numPr>
        <w:spacing w:after="120"/>
      </w:pPr>
      <w:r>
        <w:t>Guardian of last resort</w:t>
      </w:r>
    </w:p>
    <w:p w14:paraId="31359550" w14:textId="22D1B071" w:rsidR="00510447" w:rsidRDefault="00510447" w:rsidP="00510447">
      <w:pPr>
        <w:pStyle w:val="ListParagraph"/>
        <w:numPr>
          <w:ilvl w:val="1"/>
          <w:numId w:val="1"/>
        </w:numPr>
        <w:spacing w:after="120"/>
      </w:pPr>
      <w:r>
        <w:t>Investigation</w:t>
      </w:r>
    </w:p>
    <w:p w14:paraId="616AA987" w14:textId="4A3DB6D7" w:rsidR="00510447" w:rsidRDefault="00510447" w:rsidP="00510447">
      <w:pPr>
        <w:pStyle w:val="ListParagraph"/>
        <w:numPr>
          <w:ilvl w:val="1"/>
          <w:numId w:val="1"/>
        </w:numPr>
        <w:spacing w:after="120"/>
      </w:pPr>
      <w:r>
        <w:t>Advocacy</w:t>
      </w:r>
    </w:p>
    <w:p w14:paraId="3C9C4287" w14:textId="5EC17038" w:rsidR="00510447" w:rsidRDefault="00510447" w:rsidP="00510447">
      <w:pPr>
        <w:pStyle w:val="ListParagraph"/>
        <w:numPr>
          <w:ilvl w:val="1"/>
          <w:numId w:val="1"/>
        </w:numPr>
        <w:spacing w:after="120"/>
      </w:pPr>
      <w:r>
        <w:t>Dispute Resolution</w:t>
      </w:r>
    </w:p>
    <w:p w14:paraId="3DFB0F87" w14:textId="211327B4" w:rsidR="00510447" w:rsidRDefault="00510447" w:rsidP="00510447">
      <w:pPr>
        <w:pStyle w:val="ListParagraph"/>
        <w:numPr>
          <w:ilvl w:val="0"/>
          <w:numId w:val="1"/>
        </w:numPr>
        <w:spacing w:after="120"/>
      </w:pPr>
      <w:r>
        <w:t>When would I call OPA?</w:t>
      </w:r>
    </w:p>
    <w:p w14:paraId="723F8FFE" w14:textId="342224F0" w:rsidR="00510447" w:rsidRDefault="00510447" w:rsidP="00510447">
      <w:pPr>
        <w:pStyle w:val="ListParagraph"/>
        <w:numPr>
          <w:ilvl w:val="0"/>
          <w:numId w:val="1"/>
        </w:numPr>
        <w:spacing w:after="120"/>
      </w:pPr>
      <w:r>
        <w:t>How can OPA help?</w:t>
      </w:r>
    </w:p>
    <w:p w14:paraId="1CEFE5EE" w14:textId="56DF0FD9" w:rsidR="00510447" w:rsidRDefault="00510447" w:rsidP="00510447">
      <w:pPr>
        <w:pStyle w:val="ListParagraph"/>
        <w:numPr>
          <w:ilvl w:val="0"/>
          <w:numId w:val="1"/>
        </w:numPr>
        <w:spacing w:after="120"/>
      </w:pPr>
      <w:r>
        <w:t>Our resources</w:t>
      </w:r>
    </w:p>
    <w:p w14:paraId="466FE9B9" w14:textId="21514D62" w:rsidR="00510447" w:rsidRDefault="00510447" w:rsidP="00510447">
      <w:pPr>
        <w:spacing w:after="120"/>
      </w:pPr>
      <w:r>
        <w:t>Relevant fact sheets</w:t>
      </w:r>
      <w:r w:rsidRPr="00510447">
        <w:rPr>
          <w:i/>
          <w:iCs/>
        </w:rPr>
        <w:t>: What is the OPA?</w:t>
      </w:r>
    </w:p>
    <w:p w14:paraId="2B04F76D" w14:textId="7894C8DE" w:rsidR="0045501D" w:rsidRDefault="0045501D" w:rsidP="00BB6652">
      <w:pPr>
        <w:spacing w:after="120"/>
        <w:ind w:left="3402" w:hanging="3402"/>
      </w:pPr>
    </w:p>
    <w:p w14:paraId="7EEAD64B" w14:textId="202DC6D5" w:rsidR="0045501D" w:rsidRPr="00510447" w:rsidRDefault="0045501D" w:rsidP="00BB6652">
      <w:pPr>
        <w:spacing w:after="120"/>
        <w:ind w:left="3402" w:hanging="3402"/>
        <w:rPr>
          <w:b/>
          <w:bCs/>
        </w:rPr>
      </w:pPr>
      <w:r w:rsidRPr="00510447">
        <w:rPr>
          <w:b/>
          <w:bCs/>
        </w:rPr>
        <w:t>Planning Ahead</w:t>
      </w:r>
    </w:p>
    <w:p w14:paraId="1731A549" w14:textId="44D498F5" w:rsidR="0045501D" w:rsidRDefault="00510447" w:rsidP="00510447">
      <w:pPr>
        <w:pStyle w:val="ListParagraph"/>
        <w:numPr>
          <w:ilvl w:val="0"/>
          <w:numId w:val="2"/>
        </w:numPr>
        <w:spacing w:after="120"/>
      </w:pPr>
      <w:r>
        <w:t>All about Advance Care Directives</w:t>
      </w:r>
    </w:p>
    <w:p w14:paraId="498B58D1" w14:textId="6DD9638F" w:rsidR="00510447" w:rsidRDefault="00510447" w:rsidP="00510447">
      <w:pPr>
        <w:pStyle w:val="ListParagraph"/>
        <w:numPr>
          <w:ilvl w:val="0"/>
          <w:numId w:val="2"/>
        </w:numPr>
        <w:spacing w:after="120"/>
      </w:pPr>
      <w:r>
        <w:t>Substitute Decision-Maker role and responsibilities</w:t>
      </w:r>
    </w:p>
    <w:p w14:paraId="325BB58B" w14:textId="1E167FD6" w:rsidR="00510447" w:rsidRDefault="00510447" w:rsidP="00510447">
      <w:pPr>
        <w:pStyle w:val="ListParagraph"/>
        <w:numPr>
          <w:ilvl w:val="0"/>
          <w:numId w:val="2"/>
        </w:numPr>
        <w:spacing w:after="120"/>
      </w:pPr>
      <w:r>
        <w:t>Powers of Attorney</w:t>
      </w:r>
    </w:p>
    <w:p w14:paraId="6032E871" w14:textId="27246A2E" w:rsidR="00510447" w:rsidRDefault="00510447" w:rsidP="00510447">
      <w:pPr>
        <w:pStyle w:val="ListParagraph"/>
        <w:numPr>
          <w:ilvl w:val="0"/>
          <w:numId w:val="2"/>
        </w:numPr>
        <w:spacing w:after="120"/>
      </w:pPr>
      <w:r>
        <w:t>Attorney role and responsibilities</w:t>
      </w:r>
    </w:p>
    <w:p w14:paraId="3B0A28A6" w14:textId="7B425592" w:rsidR="006F5271" w:rsidRDefault="006F5271" w:rsidP="00510447">
      <w:pPr>
        <w:pStyle w:val="ListParagraph"/>
        <w:numPr>
          <w:ilvl w:val="0"/>
          <w:numId w:val="2"/>
        </w:numPr>
        <w:spacing w:after="120"/>
      </w:pPr>
      <w:r>
        <w:t>Informal Arrangements</w:t>
      </w:r>
    </w:p>
    <w:p w14:paraId="3D691A22" w14:textId="1281CC71" w:rsidR="00510447" w:rsidRPr="00510447" w:rsidRDefault="00510447" w:rsidP="00510447">
      <w:pPr>
        <w:spacing w:after="120"/>
        <w:rPr>
          <w:i/>
          <w:iCs/>
        </w:rPr>
      </w:pPr>
      <w:r>
        <w:t>Relevant fact sheets</w:t>
      </w:r>
      <w:r w:rsidRPr="00510447">
        <w:rPr>
          <w:i/>
          <w:iCs/>
        </w:rPr>
        <w:t xml:space="preserve">: Advance Care Directives, Enduring Power of Attorney, </w:t>
      </w:r>
      <w:r w:rsidR="006F5271">
        <w:rPr>
          <w:i/>
          <w:iCs/>
        </w:rPr>
        <w:t xml:space="preserve">Informal Arrangements, </w:t>
      </w:r>
      <w:r w:rsidRPr="00510447">
        <w:rPr>
          <w:i/>
          <w:iCs/>
        </w:rPr>
        <w:t xml:space="preserve">Dispute Resolution Service, </w:t>
      </w:r>
      <w:proofErr w:type="gramStart"/>
      <w:r w:rsidRPr="00510447">
        <w:rPr>
          <w:i/>
          <w:iCs/>
        </w:rPr>
        <w:t>What</w:t>
      </w:r>
      <w:proofErr w:type="gramEnd"/>
      <w:r>
        <w:rPr>
          <w:i/>
          <w:iCs/>
        </w:rPr>
        <w:t xml:space="preserve"> </w:t>
      </w:r>
      <w:r w:rsidRPr="00510447">
        <w:rPr>
          <w:i/>
          <w:iCs/>
        </w:rPr>
        <w:t>is the OPA?</w:t>
      </w:r>
    </w:p>
    <w:p w14:paraId="254702B4" w14:textId="77777777" w:rsidR="00510447" w:rsidRDefault="00510447" w:rsidP="00BB6652">
      <w:pPr>
        <w:spacing w:after="120"/>
        <w:ind w:left="3402" w:hanging="3402"/>
      </w:pPr>
    </w:p>
    <w:p w14:paraId="6CC9AC2D" w14:textId="0DA7B167" w:rsidR="0045501D" w:rsidRPr="00510447" w:rsidRDefault="0045501D" w:rsidP="00BB6652">
      <w:pPr>
        <w:spacing w:after="120"/>
        <w:ind w:left="3402" w:hanging="3402"/>
        <w:rPr>
          <w:b/>
          <w:bCs/>
        </w:rPr>
      </w:pPr>
      <w:r w:rsidRPr="00510447">
        <w:rPr>
          <w:b/>
          <w:bCs/>
        </w:rPr>
        <w:t>Medical Consent</w:t>
      </w:r>
    </w:p>
    <w:p w14:paraId="754D68C6" w14:textId="1F68375C" w:rsidR="0045501D" w:rsidRDefault="008F249F" w:rsidP="00510447">
      <w:pPr>
        <w:pStyle w:val="ListParagraph"/>
        <w:numPr>
          <w:ilvl w:val="0"/>
          <w:numId w:val="3"/>
        </w:numPr>
        <w:spacing w:after="120"/>
      </w:pPr>
      <w:r>
        <w:t xml:space="preserve">Medical </w:t>
      </w:r>
      <w:r w:rsidR="00510447">
        <w:t>Consent and the Consent Act</w:t>
      </w:r>
    </w:p>
    <w:p w14:paraId="1D77B6F6" w14:textId="47CD4A54" w:rsidR="00510447" w:rsidRDefault="00510447" w:rsidP="00510447">
      <w:pPr>
        <w:pStyle w:val="ListParagraph"/>
        <w:numPr>
          <w:ilvl w:val="0"/>
          <w:numId w:val="3"/>
        </w:numPr>
        <w:spacing w:after="120"/>
      </w:pPr>
      <w:r>
        <w:t>Person Responsible</w:t>
      </w:r>
    </w:p>
    <w:p w14:paraId="151C3338" w14:textId="232DE7E4" w:rsidR="00510447" w:rsidRDefault="00510447" w:rsidP="00510447">
      <w:pPr>
        <w:pStyle w:val="ListParagraph"/>
        <w:numPr>
          <w:ilvl w:val="0"/>
          <w:numId w:val="3"/>
        </w:numPr>
        <w:spacing w:after="120"/>
      </w:pPr>
      <w:r>
        <w:t>What if there is a disagreement?</w:t>
      </w:r>
    </w:p>
    <w:p w14:paraId="3325DC69" w14:textId="389EEBC5" w:rsidR="00510447" w:rsidRDefault="00510447" w:rsidP="00510447">
      <w:pPr>
        <w:pStyle w:val="ListParagraph"/>
        <w:numPr>
          <w:ilvl w:val="0"/>
          <w:numId w:val="3"/>
        </w:numPr>
        <w:spacing w:after="120"/>
      </w:pPr>
      <w:r>
        <w:t>Decision-making capacity</w:t>
      </w:r>
    </w:p>
    <w:p w14:paraId="43C7AAA0" w14:textId="56A09406" w:rsidR="00510447" w:rsidRDefault="00510447" w:rsidP="00510447">
      <w:pPr>
        <w:pStyle w:val="ListParagraph"/>
        <w:numPr>
          <w:ilvl w:val="0"/>
          <w:numId w:val="3"/>
        </w:numPr>
        <w:spacing w:after="120"/>
      </w:pPr>
      <w:r>
        <w:t>OPA Dispute Resolution Service</w:t>
      </w:r>
    </w:p>
    <w:p w14:paraId="695B9972" w14:textId="64F262A6" w:rsidR="00510447" w:rsidRDefault="00510447" w:rsidP="00510447">
      <w:pPr>
        <w:spacing w:after="120"/>
      </w:pPr>
      <w:r>
        <w:t xml:space="preserve">Relevant fact sheets: </w:t>
      </w:r>
      <w:r w:rsidR="006F5271" w:rsidRPr="006F5271">
        <w:rPr>
          <w:i/>
          <w:iCs/>
        </w:rPr>
        <w:t>Consent to Medical Treatment, Informal Arrangements, Dispute Resolution Service, Guardianship Orders, Applying to SACAT</w:t>
      </w:r>
    </w:p>
    <w:p w14:paraId="4F17B27B" w14:textId="77777777" w:rsidR="00510447" w:rsidRDefault="00510447" w:rsidP="00BB6652">
      <w:pPr>
        <w:spacing w:after="120"/>
        <w:ind w:left="3402" w:hanging="3402"/>
      </w:pPr>
    </w:p>
    <w:p w14:paraId="23F72D23" w14:textId="6C98ABA4" w:rsidR="0045501D" w:rsidRPr="00510447" w:rsidRDefault="0045501D" w:rsidP="00BB6652">
      <w:pPr>
        <w:spacing w:after="120"/>
        <w:ind w:left="3402" w:hanging="3402"/>
        <w:rPr>
          <w:b/>
          <w:bCs/>
        </w:rPr>
      </w:pPr>
      <w:r w:rsidRPr="00510447">
        <w:rPr>
          <w:b/>
          <w:bCs/>
        </w:rPr>
        <w:t>Role of SACAT &amp; SACAT Orders</w:t>
      </w:r>
    </w:p>
    <w:p w14:paraId="37FD9F86" w14:textId="290D3F6C" w:rsidR="00510447" w:rsidRDefault="00510447" w:rsidP="00510447">
      <w:pPr>
        <w:pStyle w:val="ListParagraph"/>
        <w:numPr>
          <w:ilvl w:val="0"/>
          <w:numId w:val="3"/>
        </w:numPr>
        <w:spacing w:after="120"/>
      </w:pPr>
      <w:r>
        <w:t>All about SACAT</w:t>
      </w:r>
    </w:p>
    <w:p w14:paraId="7C46D9B6" w14:textId="36E7AE47" w:rsidR="00510447" w:rsidRDefault="00510447" w:rsidP="00510447">
      <w:pPr>
        <w:pStyle w:val="ListParagraph"/>
        <w:numPr>
          <w:ilvl w:val="0"/>
          <w:numId w:val="3"/>
        </w:numPr>
        <w:spacing w:after="120"/>
      </w:pPr>
      <w:r>
        <w:t>SACAT Orders</w:t>
      </w:r>
    </w:p>
    <w:p w14:paraId="4C32E499" w14:textId="252CBAF6" w:rsidR="00510447" w:rsidRDefault="00510447" w:rsidP="00510447">
      <w:pPr>
        <w:pStyle w:val="ListParagraph"/>
        <w:numPr>
          <w:ilvl w:val="0"/>
          <w:numId w:val="3"/>
        </w:numPr>
        <w:spacing w:after="120"/>
      </w:pPr>
      <w:r>
        <w:t>Applications to SACAT</w:t>
      </w:r>
    </w:p>
    <w:p w14:paraId="400D35CD" w14:textId="5C74EBE6" w:rsidR="00510447" w:rsidRDefault="006E5DC0" w:rsidP="00510447">
      <w:pPr>
        <w:pStyle w:val="ListParagraph"/>
        <w:numPr>
          <w:ilvl w:val="0"/>
          <w:numId w:val="3"/>
        </w:numPr>
        <w:spacing w:after="120"/>
      </w:pPr>
      <w:r>
        <w:t>How to get mo</w:t>
      </w:r>
      <w:r w:rsidR="00510447">
        <w:t>re information about SACAT</w:t>
      </w:r>
    </w:p>
    <w:p w14:paraId="6595AF65" w14:textId="571FA235" w:rsidR="006F5271" w:rsidRDefault="006F5271" w:rsidP="006F5271">
      <w:pPr>
        <w:spacing w:after="120"/>
        <w:rPr>
          <w:i/>
          <w:iCs/>
        </w:rPr>
      </w:pPr>
      <w:r>
        <w:t xml:space="preserve">Relevant fact sheets: </w:t>
      </w:r>
      <w:r w:rsidRPr="006F5271">
        <w:rPr>
          <w:i/>
          <w:iCs/>
        </w:rPr>
        <w:t>Applying to SACAT, Guardianship Orders, Administration Orders, Special Powers (or Section 32 Powers), What is the OPA? Informal Arrangements</w:t>
      </w:r>
    </w:p>
    <w:p w14:paraId="2531BC9D" w14:textId="382974AA" w:rsidR="006F5271" w:rsidRPr="0049701A" w:rsidRDefault="006F5271" w:rsidP="006F5271">
      <w:pPr>
        <w:pStyle w:val="Heading1"/>
        <w:spacing w:before="120"/>
        <w:rPr>
          <w:b/>
          <w:bCs/>
          <w:sz w:val="28"/>
          <w:szCs w:val="28"/>
        </w:rPr>
      </w:pPr>
      <w:r w:rsidRPr="0049701A">
        <w:rPr>
          <w:b/>
          <w:bCs/>
          <w:sz w:val="28"/>
          <w:szCs w:val="28"/>
        </w:rPr>
        <w:lastRenderedPageBreak/>
        <w:t>Professional Presentations:</w:t>
      </w:r>
    </w:p>
    <w:p w14:paraId="001D8EC2" w14:textId="77777777" w:rsidR="006F5271" w:rsidRDefault="006F5271" w:rsidP="006F5271">
      <w:pPr>
        <w:spacing w:after="120"/>
        <w:ind w:left="3402" w:hanging="3402"/>
      </w:pPr>
    </w:p>
    <w:p w14:paraId="08FA530A" w14:textId="77777777" w:rsidR="006F5271" w:rsidRPr="0045501D" w:rsidRDefault="006F5271" w:rsidP="006F5271">
      <w:pPr>
        <w:spacing w:after="120"/>
        <w:ind w:left="3402" w:hanging="3402"/>
        <w:rPr>
          <w:b/>
          <w:bCs/>
        </w:rPr>
      </w:pPr>
      <w:r w:rsidRPr="0045501D">
        <w:rPr>
          <w:b/>
          <w:bCs/>
        </w:rPr>
        <w:t>Role of the OPA</w:t>
      </w:r>
    </w:p>
    <w:p w14:paraId="769F9258" w14:textId="49D6A427" w:rsidR="006F5271" w:rsidRDefault="006F5271" w:rsidP="006F5271">
      <w:pPr>
        <w:pStyle w:val="ListParagraph"/>
        <w:numPr>
          <w:ilvl w:val="0"/>
          <w:numId w:val="1"/>
        </w:numPr>
        <w:spacing w:after="120"/>
      </w:pPr>
      <w:r>
        <w:t>Who is the Public Advocate?</w:t>
      </w:r>
    </w:p>
    <w:p w14:paraId="4A644089" w14:textId="5A3E095C" w:rsidR="006F5271" w:rsidRDefault="006F5271" w:rsidP="006F5271">
      <w:pPr>
        <w:pStyle w:val="ListParagraph"/>
        <w:numPr>
          <w:ilvl w:val="0"/>
          <w:numId w:val="1"/>
        </w:numPr>
        <w:spacing w:after="120"/>
      </w:pPr>
      <w:r>
        <w:t>Legislation</w:t>
      </w:r>
    </w:p>
    <w:p w14:paraId="18F9F78D" w14:textId="6695C730" w:rsidR="006F5271" w:rsidRDefault="006F5271" w:rsidP="006F5271">
      <w:pPr>
        <w:pStyle w:val="ListParagraph"/>
        <w:numPr>
          <w:ilvl w:val="1"/>
          <w:numId w:val="1"/>
        </w:numPr>
        <w:spacing w:after="120"/>
      </w:pPr>
      <w:r>
        <w:t>Guardianship &amp; Administration Act</w:t>
      </w:r>
    </w:p>
    <w:p w14:paraId="1B0767E3" w14:textId="0A414271" w:rsidR="006F5271" w:rsidRDefault="006F5271" w:rsidP="006F5271">
      <w:pPr>
        <w:pStyle w:val="ListParagraph"/>
        <w:numPr>
          <w:ilvl w:val="1"/>
          <w:numId w:val="1"/>
        </w:numPr>
        <w:spacing w:after="120"/>
      </w:pPr>
      <w:r>
        <w:t>Advance Care Directives Act</w:t>
      </w:r>
    </w:p>
    <w:p w14:paraId="049E926A" w14:textId="2A67506F" w:rsidR="006F5271" w:rsidRDefault="006F5271" w:rsidP="006F5271">
      <w:pPr>
        <w:pStyle w:val="ListParagraph"/>
        <w:numPr>
          <w:ilvl w:val="1"/>
          <w:numId w:val="1"/>
        </w:numPr>
        <w:spacing w:after="120"/>
      </w:pPr>
      <w:r>
        <w:t>Consent to Medical Treatment &amp; Palliative Care Act</w:t>
      </w:r>
    </w:p>
    <w:p w14:paraId="62BE275D" w14:textId="77777777" w:rsidR="006F5271" w:rsidRDefault="006F5271" w:rsidP="006F5271">
      <w:pPr>
        <w:pStyle w:val="ListParagraph"/>
        <w:numPr>
          <w:ilvl w:val="0"/>
          <w:numId w:val="1"/>
        </w:numPr>
        <w:spacing w:after="120"/>
      </w:pPr>
      <w:r>
        <w:t>When would I call OPA?</w:t>
      </w:r>
    </w:p>
    <w:p w14:paraId="33F8FC1E" w14:textId="77777777" w:rsidR="006F5271" w:rsidRDefault="006F5271" w:rsidP="006F5271">
      <w:pPr>
        <w:pStyle w:val="ListParagraph"/>
        <w:numPr>
          <w:ilvl w:val="0"/>
          <w:numId w:val="1"/>
        </w:numPr>
        <w:spacing w:after="120"/>
      </w:pPr>
      <w:r>
        <w:t>How can OPA help?</w:t>
      </w:r>
    </w:p>
    <w:p w14:paraId="71ECE2DD" w14:textId="77777777" w:rsidR="006F5271" w:rsidRDefault="006F5271" w:rsidP="006F5271">
      <w:pPr>
        <w:pStyle w:val="ListParagraph"/>
        <w:numPr>
          <w:ilvl w:val="0"/>
          <w:numId w:val="1"/>
        </w:numPr>
        <w:spacing w:after="120"/>
      </w:pPr>
      <w:r>
        <w:t>Our resources</w:t>
      </w:r>
    </w:p>
    <w:p w14:paraId="27C81B91" w14:textId="77777777" w:rsidR="006F5271" w:rsidRDefault="006F5271" w:rsidP="006F5271">
      <w:pPr>
        <w:spacing w:after="120"/>
      </w:pPr>
      <w:r>
        <w:t>Relevant fact sheets</w:t>
      </w:r>
      <w:r w:rsidRPr="00510447">
        <w:rPr>
          <w:i/>
          <w:iCs/>
        </w:rPr>
        <w:t>: What is the OPA?</w:t>
      </w:r>
    </w:p>
    <w:p w14:paraId="739EC0AA" w14:textId="128450A1" w:rsidR="006F5271" w:rsidRDefault="006F5271" w:rsidP="006F5271">
      <w:pPr>
        <w:spacing w:after="120"/>
      </w:pPr>
    </w:p>
    <w:p w14:paraId="56C078F2" w14:textId="0BE30824" w:rsidR="006F5271" w:rsidRPr="00510447" w:rsidRDefault="006F5271" w:rsidP="006F5271">
      <w:pPr>
        <w:spacing w:after="120"/>
        <w:ind w:left="3402" w:hanging="3402"/>
        <w:rPr>
          <w:b/>
          <w:bCs/>
        </w:rPr>
      </w:pPr>
      <w:proofErr w:type="gramStart"/>
      <w:r w:rsidRPr="00510447">
        <w:rPr>
          <w:b/>
          <w:bCs/>
        </w:rPr>
        <w:t>Planning Ahead</w:t>
      </w:r>
      <w:proofErr w:type="gramEnd"/>
      <w:r w:rsidR="008F249F">
        <w:rPr>
          <w:b/>
          <w:bCs/>
        </w:rPr>
        <w:t xml:space="preserve"> Documents</w:t>
      </w:r>
    </w:p>
    <w:p w14:paraId="30ECC57D" w14:textId="76E83887" w:rsidR="006F5271" w:rsidRDefault="006F5271" w:rsidP="006F5271">
      <w:pPr>
        <w:pStyle w:val="ListParagraph"/>
        <w:numPr>
          <w:ilvl w:val="0"/>
          <w:numId w:val="2"/>
        </w:numPr>
        <w:spacing w:after="120"/>
      </w:pPr>
      <w:r>
        <w:t>Advance Care Directives</w:t>
      </w:r>
    </w:p>
    <w:p w14:paraId="45CD7F2A" w14:textId="0CE209C1" w:rsidR="006F5271" w:rsidRDefault="006F5271" w:rsidP="006F5271">
      <w:pPr>
        <w:pStyle w:val="ListParagraph"/>
        <w:numPr>
          <w:ilvl w:val="0"/>
          <w:numId w:val="2"/>
        </w:numPr>
        <w:spacing w:after="120"/>
      </w:pPr>
      <w:r>
        <w:t>Old documents &amp; legislative changes</w:t>
      </w:r>
    </w:p>
    <w:p w14:paraId="569CF2E6" w14:textId="412D6DF4" w:rsidR="006F5271" w:rsidRDefault="006F5271" w:rsidP="006F5271">
      <w:pPr>
        <w:pStyle w:val="ListParagraph"/>
        <w:numPr>
          <w:ilvl w:val="0"/>
          <w:numId w:val="2"/>
        </w:numPr>
        <w:spacing w:after="120"/>
      </w:pPr>
      <w:r>
        <w:t>Capacity &amp; who can make these documents?</w:t>
      </w:r>
    </w:p>
    <w:p w14:paraId="066123A1" w14:textId="77777777" w:rsidR="006F5271" w:rsidRDefault="006F5271" w:rsidP="006F5271">
      <w:pPr>
        <w:pStyle w:val="ListParagraph"/>
        <w:numPr>
          <w:ilvl w:val="0"/>
          <w:numId w:val="2"/>
        </w:numPr>
        <w:spacing w:after="120"/>
      </w:pPr>
      <w:r>
        <w:t>Substitute Decision-Maker role and responsibilities</w:t>
      </w:r>
    </w:p>
    <w:p w14:paraId="57A09B72" w14:textId="77777777" w:rsidR="006F5271" w:rsidRDefault="006F5271" w:rsidP="006F5271">
      <w:pPr>
        <w:pStyle w:val="ListParagraph"/>
        <w:numPr>
          <w:ilvl w:val="0"/>
          <w:numId w:val="2"/>
        </w:numPr>
        <w:spacing w:after="120"/>
      </w:pPr>
      <w:r>
        <w:t>Powers of Attorney</w:t>
      </w:r>
    </w:p>
    <w:p w14:paraId="47785AF3" w14:textId="06DFF7DF" w:rsidR="006F5271" w:rsidRDefault="006F5271" w:rsidP="006F5271">
      <w:pPr>
        <w:pStyle w:val="ListParagraph"/>
        <w:numPr>
          <w:ilvl w:val="0"/>
          <w:numId w:val="2"/>
        </w:numPr>
        <w:spacing w:after="120"/>
      </w:pPr>
      <w:r>
        <w:t>Attorney role and responsibilities</w:t>
      </w:r>
    </w:p>
    <w:p w14:paraId="5934CB66" w14:textId="251ADA6A" w:rsidR="006F5271" w:rsidRDefault="006F5271" w:rsidP="006F5271">
      <w:pPr>
        <w:pStyle w:val="ListParagraph"/>
        <w:numPr>
          <w:ilvl w:val="0"/>
          <w:numId w:val="2"/>
        </w:numPr>
        <w:spacing w:after="120"/>
      </w:pPr>
      <w:r>
        <w:t>What if there is a disagreement?</w:t>
      </w:r>
    </w:p>
    <w:p w14:paraId="1239D40D" w14:textId="70A1D3A9" w:rsidR="006F5271" w:rsidRDefault="006F5271" w:rsidP="006F5271">
      <w:pPr>
        <w:pStyle w:val="ListParagraph"/>
        <w:numPr>
          <w:ilvl w:val="0"/>
          <w:numId w:val="2"/>
        </w:numPr>
        <w:spacing w:after="120"/>
      </w:pPr>
      <w:r>
        <w:t>OPA Dispute Resolution Service</w:t>
      </w:r>
    </w:p>
    <w:p w14:paraId="6F4603C0" w14:textId="77777777" w:rsidR="006F5271" w:rsidRPr="00510447" w:rsidRDefault="006F5271" w:rsidP="006F5271">
      <w:pPr>
        <w:spacing w:after="120"/>
        <w:rPr>
          <w:i/>
          <w:iCs/>
        </w:rPr>
      </w:pPr>
      <w:r>
        <w:t>Relevant fact sheets</w:t>
      </w:r>
      <w:r w:rsidRPr="00510447">
        <w:rPr>
          <w:i/>
          <w:iCs/>
        </w:rPr>
        <w:t xml:space="preserve">: Advance Care Directives, Enduring Power of Attorney, Dispute Resolution Service, </w:t>
      </w:r>
      <w:proofErr w:type="gramStart"/>
      <w:r w:rsidRPr="00510447">
        <w:rPr>
          <w:i/>
          <w:iCs/>
        </w:rPr>
        <w:t>What</w:t>
      </w:r>
      <w:proofErr w:type="gramEnd"/>
      <w:r>
        <w:rPr>
          <w:i/>
          <w:iCs/>
        </w:rPr>
        <w:t xml:space="preserve"> </w:t>
      </w:r>
      <w:r w:rsidRPr="00510447">
        <w:rPr>
          <w:i/>
          <w:iCs/>
        </w:rPr>
        <w:t>is the OPA?</w:t>
      </w:r>
    </w:p>
    <w:p w14:paraId="7915DCB1" w14:textId="0B41EA57" w:rsidR="006F5271" w:rsidRDefault="006F5271" w:rsidP="006F5271">
      <w:pPr>
        <w:spacing w:after="120"/>
      </w:pPr>
    </w:p>
    <w:p w14:paraId="68BACF0D" w14:textId="52764948" w:rsidR="006F5271" w:rsidRPr="00510447" w:rsidRDefault="008F249F" w:rsidP="006F5271">
      <w:pPr>
        <w:spacing w:after="120"/>
        <w:ind w:left="3402" w:hanging="3402"/>
        <w:rPr>
          <w:b/>
          <w:bCs/>
        </w:rPr>
      </w:pPr>
      <w:r>
        <w:rPr>
          <w:b/>
          <w:bCs/>
        </w:rPr>
        <w:t>The Consent Act</w:t>
      </w:r>
    </w:p>
    <w:p w14:paraId="18B1A475" w14:textId="77777777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Decision-making capacity</w:t>
      </w:r>
    </w:p>
    <w:p w14:paraId="61A62639" w14:textId="6E9138AE" w:rsidR="006F5271" w:rsidRDefault="008F249F" w:rsidP="006F5271">
      <w:pPr>
        <w:pStyle w:val="ListParagraph"/>
        <w:numPr>
          <w:ilvl w:val="0"/>
          <w:numId w:val="3"/>
        </w:numPr>
        <w:spacing w:after="120"/>
      </w:pPr>
      <w:r>
        <w:t xml:space="preserve">Medical </w:t>
      </w:r>
      <w:r w:rsidR="006F5271">
        <w:t>Consent and the Consent Act</w:t>
      </w:r>
    </w:p>
    <w:p w14:paraId="3E154641" w14:textId="284A8A6F" w:rsidR="006F5271" w:rsidRDefault="006F5271" w:rsidP="006F5271">
      <w:pPr>
        <w:pStyle w:val="ListParagraph"/>
        <w:numPr>
          <w:ilvl w:val="0"/>
          <w:numId w:val="3"/>
        </w:numPr>
        <w:spacing w:after="120"/>
      </w:pPr>
      <w:r>
        <w:t>Person Responsible</w:t>
      </w:r>
    </w:p>
    <w:p w14:paraId="4EAD7DDE" w14:textId="188CCBA4" w:rsidR="006F5271" w:rsidRDefault="006F5271" w:rsidP="006F5271">
      <w:pPr>
        <w:pStyle w:val="ListParagraph"/>
        <w:numPr>
          <w:ilvl w:val="0"/>
          <w:numId w:val="3"/>
        </w:numPr>
        <w:spacing w:after="120"/>
      </w:pPr>
      <w:r>
        <w:t>Consent flowchart</w:t>
      </w:r>
    </w:p>
    <w:p w14:paraId="6C6D1C15" w14:textId="786F06B3" w:rsidR="006F5271" w:rsidRDefault="006F5271" w:rsidP="006F5271">
      <w:pPr>
        <w:pStyle w:val="ListParagraph"/>
        <w:numPr>
          <w:ilvl w:val="0"/>
          <w:numId w:val="3"/>
        </w:numPr>
        <w:spacing w:after="120"/>
      </w:pPr>
      <w:r>
        <w:t xml:space="preserve">2-doctor </w:t>
      </w:r>
      <w:r w:rsidR="00450433">
        <w:t>opinion</w:t>
      </w:r>
      <w:r>
        <w:t xml:space="preserve"> for emergency procedures</w:t>
      </w:r>
    </w:p>
    <w:p w14:paraId="3B58EA19" w14:textId="13AE4B74" w:rsidR="008F249F" w:rsidRDefault="008F249F" w:rsidP="006F5271">
      <w:pPr>
        <w:pStyle w:val="ListParagraph"/>
        <w:numPr>
          <w:ilvl w:val="0"/>
          <w:numId w:val="3"/>
        </w:numPr>
        <w:spacing w:after="120"/>
      </w:pPr>
      <w:r>
        <w:t>Binding refusals and futility</w:t>
      </w:r>
    </w:p>
    <w:p w14:paraId="77956209" w14:textId="77777777" w:rsidR="006F5271" w:rsidRDefault="006F5271" w:rsidP="006F5271">
      <w:pPr>
        <w:pStyle w:val="ListParagraph"/>
        <w:numPr>
          <w:ilvl w:val="0"/>
          <w:numId w:val="3"/>
        </w:numPr>
        <w:spacing w:after="120"/>
      </w:pPr>
      <w:r>
        <w:t>What if there is a disagreement?</w:t>
      </w:r>
    </w:p>
    <w:p w14:paraId="5DB6291D" w14:textId="77777777" w:rsidR="006F5271" w:rsidRDefault="006F5271" w:rsidP="006F5271">
      <w:pPr>
        <w:pStyle w:val="ListParagraph"/>
        <w:numPr>
          <w:ilvl w:val="0"/>
          <w:numId w:val="3"/>
        </w:numPr>
        <w:spacing w:after="120"/>
      </w:pPr>
      <w:r>
        <w:t>OPA Dispute Resolution Service</w:t>
      </w:r>
    </w:p>
    <w:p w14:paraId="30542CE1" w14:textId="4718D78A" w:rsidR="006F5271" w:rsidRDefault="006F5271" w:rsidP="006F5271">
      <w:pPr>
        <w:spacing w:after="120"/>
      </w:pPr>
      <w:r>
        <w:t>Relevant fact sheets:</w:t>
      </w:r>
      <w:r w:rsidR="008F249F">
        <w:t xml:space="preserve"> </w:t>
      </w:r>
      <w:r w:rsidR="008F249F" w:rsidRPr="008F249F">
        <w:rPr>
          <w:i/>
          <w:iCs/>
        </w:rPr>
        <w:t>Decision-Making</w:t>
      </w:r>
      <w:r w:rsidRPr="008F249F">
        <w:rPr>
          <w:i/>
          <w:iCs/>
        </w:rPr>
        <w:t xml:space="preserve"> </w:t>
      </w:r>
      <w:r w:rsidR="008F249F" w:rsidRPr="008F249F">
        <w:rPr>
          <w:i/>
          <w:iCs/>
        </w:rPr>
        <w:t xml:space="preserve">Capacity, </w:t>
      </w:r>
      <w:r w:rsidRPr="008F249F">
        <w:rPr>
          <w:i/>
          <w:iCs/>
        </w:rPr>
        <w:t>Consent to Medical Treatment, Informal Arrangements, Dispute Resolution Service, Guardianship Orders, Applying</w:t>
      </w:r>
      <w:r w:rsidRPr="006F5271">
        <w:rPr>
          <w:i/>
          <w:iCs/>
        </w:rPr>
        <w:t xml:space="preserve"> to SACAT</w:t>
      </w:r>
      <w:r w:rsidR="006E5DC0">
        <w:rPr>
          <w:i/>
          <w:iCs/>
        </w:rPr>
        <w:t xml:space="preserve"> *Consent Flowchart</w:t>
      </w:r>
    </w:p>
    <w:p w14:paraId="7AC7CD77" w14:textId="7F250B5E" w:rsidR="006F5271" w:rsidRDefault="006F5271" w:rsidP="006F5271">
      <w:pPr>
        <w:spacing w:after="120"/>
      </w:pPr>
    </w:p>
    <w:p w14:paraId="5B7E0E9C" w14:textId="77777777" w:rsidR="008F249F" w:rsidRPr="00510447" w:rsidRDefault="008F249F" w:rsidP="008F249F">
      <w:pPr>
        <w:spacing w:after="120"/>
        <w:ind w:left="3402" w:hanging="3402"/>
        <w:rPr>
          <w:b/>
          <w:bCs/>
        </w:rPr>
      </w:pPr>
      <w:r w:rsidRPr="00510447">
        <w:rPr>
          <w:b/>
          <w:bCs/>
        </w:rPr>
        <w:t>Role of SACAT &amp; SACAT Orders</w:t>
      </w:r>
    </w:p>
    <w:p w14:paraId="0E036784" w14:textId="77777777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All about SACAT</w:t>
      </w:r>
    </w:p>
    <w:p w14:paraId="33A6FB8F" w14:textId="7C013D8C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SACAT Orders (Guardianship, Administration &amp; Special Powers)</w:t>
      </w:r>
    </w:p>
    <w:p w14:paraId="56A32E07" w14:textId="332AF1CB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Informal Arrangements &amp; Person Responsible</w:t>
      </w:r>
    </w:p>
    <w:p w14:paraId="280D772A" w14:textId="785C64E9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Applications to SACAT</w:t>
      </w:r>
    </w:p>
    <w:p w14:paraId="0B983722" w14:textId="5A4D48E3" w:rsidR="008F249F" w:rsidRDefault="008F249F" w:rsidP="008F249F">
      <w:pPr>
        <w:pStyle w:val="ListParagraph"/>
        <w:numPr>
          <w:ilvl w:val="1"/>
          <w:numId w:val="3"/>
        </w:numPr>
        <w:spacing w:after="120"/>
      </w:pPr>
      <w:r>
        <w:lastRenderedPageBreak/>
        <w:t>Urgent &amp; Interim applications</w:t>
      </w:r>
    </w:p>
    <w:p w14:paraId="61F21750" w14:textId="03F8088E" w:rsidR="008F249F" w:rsidRDefault="008F249F" w:rsidP="008F249F">
      <w:pPr>
        <w:pStyle w:val="ListParagraph"/>
        <w:numPr>
          <w:ilvl w:val="1"/>
          <w:numId w:val="3"/>
        </w:numPr>
        <w:spacing w:after="120"/>
      </w:pPr>
      <w:r>
        <w:t>Application process</w:t>
      </w:r>
    </w:p>
    <w:p w14:paraId="5D6CED7A" w14:textId="444D63E3" w:rsidR="008F249F" w:rsidRDefault="008F249F" w:rsidP="008F249F">
      <w:pPr>
        <w:pStyle w:val="ListParagraph"/>
        <w:numPr>
          <w:ilvl w:val="1"/>
          <w:numId w:val="3"/>
        </w:numPr>
        <w:spacing w:after="120"/>
      </w:pPr>
      <w:r>
        <w:t>Required documents</w:t>
      </w:r>
    </w:p>
    <w:p w14:paraId="27A15469" w14:textId="79261EF7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More information about SACAT</w:t>
      </w:r>
    </w:p>
    <w:p w14:paraId="733004ED" w14:textId="77777777" w:rsidR="008F249F" w:rsidRDefault="008F249F" w:rsidP="008F249F">
      <w:pPr>
        <w:spacing w:after="120"/>
        <w:rPr>
          <w:i/>
          <w:iCs/>
        </w:rPr>
      </w:pPr>
      <w:r>
        <w:t xml:space="preserve">Relevant fact sheets: </w:t>
      </w:r>
      <w:r w:rsidRPr="006F5271">
        <w:rPr>
          <w:i/>
          <w:iCs/>
        </w:rPr>
        <w:t>Applying to SACAT, Guardianship Orders, Administration Orders, Special Powers (or Section 32 Powers), What is the OPA? Informal Arrangements</w:t>
      </w:r>
    </w:p>
    <w:p w14:paraId="4B3215E0" w14:textId="118ABCC9" w:rsidR="008F249F" w:rsidRDefault="008F249F" w:rsidP="006F5271">
      <w:pPr>
        <w:spacing w:after="120"/>
      </w:pPr>
    </w:p>
    <w:p w14:paraId="12791BCD" w14:textId="57E0CBAD" w:rsidR="008F249F" w:rsidRPr="00A47156" w:rsidRDefault="008F249F" w:rsidP="006F5271">
      <w:pPr>
        <w:spacing w:after="120"/>
        <w:rPr>
          <w:b/>
          <w:bCs/>
        </w:rPr>
      </w:pPr>
      <w:r w:rsidRPr="00A47156">
        <w:rPr>
          <w:b/>
          <w:bCs/>
        </w:rPr>
        <w:t>Information for Aged Care Facilities</w:t>
      </w:r>
    </w:p>
    <w:p w14:paraId="74E329DB" w14:textId="0A6506AC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Decision-Making under an Advance Care Directive/Enduring Power of Attorney</w:t>
      </w:r>
    </w:p>
    <w:p w14:paraId="60BDA0EA" w14:textId="4FFEAFA9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Substitute Decision-Maker role and responsibilities</w:t>
      </w:r>
    </w:p>
    <w:p w14:paraId="78A5BB23" w14:textId="7F142A9F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Attorney role and responsibilities</w:t>
      </w:r>
    </w:p>
    <w:p w14:paraId="43B42074" w14:textId="2B7657BB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What documents are required to enter an Aged Care Facility?</w:t>
      </w:r>
    </w:p>
    <w:p w14:paraId="76105D9F" w14:textId="7D3F67C8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What if there is a disagreement?</w:t>
      </w:r>
    </w:p>
    <w:p w14:paraId="76E51A77" w14:textId="047D5540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OPA Dispute Resolution Service</w:t>
      </w:r>
    </w:p>
    <w:p w14:paraId="573C39D0" w14:textId="39ADC909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Medical consent and the Consent Act</w:t>
      </w:r>
    </w:p>
    <w:p w14:paraId="46611248" w14:textId="77777777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Informal Arrangements &amp; Person Responsible</w:t>
      </w:r>
    </w:p>
    <w:p w14:paraId="65C82047" w14:textId="77777777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SACAT Orders (Guardianship, Administration &amp; Special Powers)</w:t>
      </w:r>
    </w:p>
    <w:p w14:paraId="08D1D41F" w14:textId="092614C3" w:rsidR="008F249F" w:rsidRDefault="008F249F" w:rsidP="008F249F">
      <w:pPr>
        <w:pStyle w:val="ListParagraph"/>
        <w:numPr>
          <w:ilvl w:val="0"/>
          <w:numId w:val="3"/>
        </w:numPr>
        <w:spacing w:after="120"/>
      </w:pPr>
      <w:r>
        <w:t>Restrictive Practices</w:t>
      </w:r>
    </w:p>
    <w:p w14:paraId="14F73C02" w14:textId="592E702F" w:rsidR="008F249F" w:rsidRDefault="006E5DC0" w:rsidP="006E5DC0">
      <w:pPr>
        <w:spacing w:after="120"/>
      </w:pPr>
      <w:r>
        <w:t xml:space="preserve">Relevant fact sheets: </w:t>
      </w:r>
      <w:r w:rsidRPr="006E5DC0">
        <w:rPr>
          <w:i/>
          <w:iCs/>
        </w:rPr>
        <w:t xml:space="preserve">Consent to Medical Treatment, Dispute Resolution Service, Guardianship Orders, Administration Orders, Special Powers (or Section 32 Powers), Informal Arrangements, Applying to SACAT, </w:t>
      </w:r>
      <w:proofErr w:type="gramStart"/>
      <w:r w:rsidRPr="006E5DC0">
        <w:rPr>
          <w:i/>
          <w:iCs/>
        </w:rPr>
        <w:t>What</w:t>
      </w:r>
      <w:proofErr w:type="gramEnd"/>
      <w:r w:rsidRPr="006E5DC0">
        <w:rPr>
          <w:i/>
          <w:iCs/>
        </w:rPr>
        <w:t xml:space="preserve"> is the OPA?  *Consent flowchart</w:t>
      </w:r>
    </w:p>
    <w:p w14:paraId="24820585" w14:textId="77777777" w:rsidR="008F249F" w:rsidRDefault="008F249F" w:rsidP="008F249F">
      <w:pPr>
        <w:spacing w:after="120"/>
        <w:ind w:left="3402" w:hanging="3402"/>
      </w:pPr>
    </w:p>
    <w:p w14:paraId="31E079D7" w14:textId="09F04E3F" w:rsidR="008F249F" w:rsidRPr="00A47156" w:rsidRDefault="006E5DC0" w:rsidP="008F249F">
      <w:pPr>
        <w:spacing w:after="120"/>
        <w:ind w:left="3402" w:hanging="3402"/>
        <w:rPr>
          <w:b/>
          <w:bCs/>
        </w:rPr>
      </w:pPr>
      <w:r w:rsidRPr="00A47156">
        <w:rPr>
          <w:b/>
          <w:bCs/>
        </w:rPr>
        <w:t>Information for Medical &amp; Social Work Students</w:t>
      </w:r>
    </w:p>
    <w:p w14:paraId="3F464996" w14:textId="3ABD7588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Who is the Public Advocate?</w:t>
      </w:r>
    </w:p>
    <w:p w14:paraId="1152BFFF" w14:textId="49832E1D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When would I call OPA?</w:t>
      </w:r>
    </w:p>
    <w:p w14:paraId="488CE839" w14:textId="0DEE069E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Advance Care Directives</w:t>
      </w:r>
    </w:p>
    <w:p w14:paraId="7F80A679" w14:textId="50F0EF63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Substitute Decision-Maker role and responsibilities</w:t>
      </w:r>
    </w:p>
    <w:p w14:paraId="461C978F" w14:textId="1925A463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Powers of Attorney</w:t>
      </w:r>
    </w:p>
    <w:p w14:paraId="54201845" w14:textId="27D0DBD6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Attorney role and responsibilities</w:t>
      </w:r>
    </w:p>
    <w:p w14:paraId="128E6588" w14:textId="11B03839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Medical Consent and the Consent Act</w:t>
      </w:r>
    </w:p>
    <w:p w14:paraId="3069AF23" w14:textId="7CD2DF0C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Person responsible</w:t>
      </w:r>
    </w:p>
    <w:p w14:paraId="40C3C047" w14:textId="3B6D4A14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Consent flowchart</w:t>
      </w:r>
    </w:p>
    <w:p w14:paraId="6ABFC00C" w14:textId="161CEC74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Informal arrangements</w:t>
      </w:r>
    </w:p>
    <w:p w14:paraId="6EA7DD3A" w14:textId="108E2AC7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2-doctor consent for emergency procedures</w:t>
      </w:r>
    </w:p>
    <w:p w14:paraId="390BC23A" w14:textId="1766B610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OPA Dispute Resolution Service</w:t>
      </w:r>
    </w:p>
    <w:p w14:paraId="5A6345AC" w14:textId="05D603C8" w:rsidR="006E5DC0" w:rsidRDefault="006E5DC0" w:rsidP="006E5DC0">
      <w:pPr>
        <w:pStyle w:val="ListParagraph"/>
        <w:numPr>
          <w:ilvl w:val="0"/>
          <w:numId w:val="3"/>
        </w:numPr>
        <w:spacing w:after="120"/>
      </w:pPr>
      <w:r>
        <w:t>Applications to SACAT</w:t>
      </w:r>
    </w:p>
    <w:p w14:paraId="7E5BC41A" w14:textId="77CAB266" w:rsidR="006E5DC0" w:rsidRDefault="006E5DC0" w:rsidP="006E5DC0">
      <w:pPr>
        <w:pStyle w:val="ListParagraph"/>
        <w:numPr>
          <w:ilvl w:val="1"/>
          <w:numId w:val="3"/>
        </w:numPr>
        <w:spacing w:after="120"/>
      </w:pPr>
      <w:r>
        <w:t>Urgent &amp; Interim applications</w:t>
      </w:r>
    </w:p>
    <w:p w14:paraId="362AE34C" w14:textId="6ADC28CB" w:rsidR="006E5DC0" w:rsidRDefault="006E5DC0" w:rsidP="006E5DC0">
      <w:pPr>
        <w:pStyle w:val="ListParagraph"/>
        <w:numPr>
          <w:ilvl w:val="1"/>
          <w:numId w:val="3"/>
        </w:numPr>
        <w:spacing w:after="120"/>
      </w:pPr>
      <w:r>
        <w:t>Application process</w:t>
      </w:r>
    </w:p>
    <w:p w14:paraId="1B15F214" w14:textId="37F5530A" w:rsidR="006E5DC0" w:rsidRDefault="006E5DC0" w:rsidP="006E5DC0">
      <w:pPr>
        <w:pStyle w:val="ListParagraph"/>
        <w:numPr>
          <w:ilvl w:val="1"/>
          <w:numId w:val="3"/>
        </w:numPr>
        <w:spacing w:after="120"/>
      </w:pPr>
      <w:r>
        <w:t>Required documents</w:t>
      </w:r>
    </w:p>
    <w:p w14:paraId="1BED3190" w14:textId="75932857" w:rsidR="00A47156" w:rsidRPr="00A47156" w:rsidRDefault="006E5DC0" w:rsidP="006F5271">
      <w:pPr>
        <w:spacing w:after="120"/>
        <w:rPr>
          <w:i/>
          <w:iCs/>
        </w:rPr>
      </w:pPr>
      <w:r>
        <w:t xml:space="preserve">Relevant fact sheets: </w:t>
      </w:r>
      <w:r w:rsidRPr="006E5DC0">
        <w:rPr>
          <w:i/>
          <w:iCs/>
        </w:rPr>
        <w:t xml:space="preserve">Consent to Medical Treatment, Dispute Resolution Service, Guardianship Orders, Administration Orders, Special Powers (or Section 32 Powers), Informal Arrangements, Applying to SACAT, </w:t>
      </w:r>
      <w:proofErr w:type="gramStart"/>
      <w:r w:rsidRPr="006E5DC0">
        <w:rPr>
          <w:i/>
          <w:iCs/>
        </w:rPr>
        <w:t>What</w:t>
      </w:r>
      <w:proofErr w:type="gramEnd"/>
      <w:r w:rsidRPr="006E5DC0">
        <w:rPr>
          <w:i/>
          <w:iCs/>
        </w:rPr>
        <w:t xml:space="preserve"> is the OPA?  *Consent flowchart</w:t>
      </w:r>
    </w:p>
    <w:sectPr w:rsidR="00A47156" w:rsidRPr="00A47156" w:rsidSect="003B0E06">
      <w:headerReference w:type="even" r:id="rId9"/>
      <w:footerReference w:type="default" r:id="rId10"/>
      <w:headerReference w:type="first" r:id="rId11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9878" w14:textId="77777777" w:rsidR="00157353" w:rsidRDefault="00157353" w:rsidP="00157353">
      <w:pPr>
        <w:spacing w:after="0" w:line="240" w:lineRule="auto"/>
      </w:pPr>
      <w:r>
        <w:separator/>
      </w:r>
    </w:p>
  </w:endnote>
  <w:endnote w:type="continuationSeparator" w:id="0">
    <w:p w14:paraId="14874FD2" w14:textId="77777777" w:rsidR="00157353" w:rsidRDefault="00157353" w:rsidP="0015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4151" w14:textId="57C92D60" w:rsidR="00157353" w:rsidRDefault="003B0E0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3867FC" wp14:editId="255F8316">
          <wp:simplePos x="0" y="0"/>
          <wp:positionH relativeFrom="column">
            <wp:posOffset>4562475</wp:posOffset>
          </wp:positionH>
          <wp:positionV relativeFrom="paragraph">
            <wp:posOffset>-156210</wp:posOffset>
          </wp:positionV>
          <wp:extent cx="1809750" cy="554601"/>
          <wp:effectExtent l="0" t="0" r="0" b="0"/>
          <wp:wrapTight wrapText="bothSides">
            <wp:wrapPolygon edited="0">
              <wp:start x="1819" y="2969"/>
              <wp:lineTo x="909" y="7423"/>
              <wp:lineTo x="909" y="12619"/>
              <wp:lineTo x="1819" y="16330"/>
              <wp:lineTo x="1819" y="17814"/>
              <wp:lineTo x="4320" y="17814"/>
              <wp:lineTo x="4320" y="16330"/>
              <wp:lineTo x="19554" y="12619"/>
              <wp:lineTo x="19554" y="4454"/>
              <wp:lineTo x="4320" y="2969"/>
              <wp:lineTo x="1819" y="2969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5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9186" w14:textId="77777777" w:rsidR="00157353" w:rsidRDefault="00157353" w:rsidP="00157353">
      <w:pPr>
        <w:spacing w:after="0" w:line="240" w:lineRule="auto"/>
      </w:pPr>
      <w:r>
        <w:separator/>
      </w:r>
    </w:p>
  </w:footnote>
  <w:footnote w:type="continuationSeparator" w:id="0">
    <w:p w14:paraId="267DE512" w14:textId="77777777" w:rsidR="00157353" w:rsidRDefault="00157353" w:rsidP="0015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520" w14:textId="16CF9297" w:rsidR="00157353" w:rsidRDefault="0015735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375A23" wp14:editId="7CA460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1EFE8" w14:textId="026D686F" w:rsidR="00157353" w:rsidRPr="00157353" w:rsidRDefault="00157353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57353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75A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2051EFE8" w14:textId="026D686F" w:rsidR="00157353" w:rsidRPr="00157353" w:rsidRDefault="00157353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157353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34E" w14:textId="1F4C6D47" w:rsidR="00157353" w:rsidRDefault="0015735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08FAD5" wp14:editId="0481A24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F7018B" w14:textId="7C02D90E" w:rsidR="00157353" w:rsidRPr="00157353" w:rsidRDefault="00157353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57353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8FA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ZjfLrx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01F7018B" w14:textId="7C02D90E" w:rsidR="00157353" w:rsidRPr="00157353" w:rsidRDefault="00157353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157353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0FFA"/>
    <w:multiLevelType w:val="hybridMultilevel"/>
    <w:tmpl w:val="2B049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60321"/>
    <w:multiLevelType w:val="hybridMultilevel"/>
    <w:tmpl w:val="4C722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A38D2"/>
    <w:multiLevelType w:val="hybridMultilevel"/>
    <w:tmpl w:val="1E68E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F1"/>
    <w:rsid w:val="00157353"/>
    <w:rsid w:val="0018055F"/>
    <w:rsid w:val="001C38FB"/>
    <w:rsid w:val="003B0E06"/>
    <w:rsid w:val="00450433"/>
    <w:rsid w:val="0045501D"/>
    <w:rsid w:val="0049701A"/>
    <w:rsid w:val="00510447"/>
    <w:rsid w:val="00612A29"/>
    <w:rsid w:val="0066232B"/>
    <w:rsid w:val="00663565"/>
    <w:rsid w:val="006E5DC0"/>
    <w:rsid w:val="006F5271"/>
    <w:rsid w:val="008F249F"/>
    <w:rsid w:val="009D26F1"/>
    <w:rsid w:val="009F6EEE"/>
    <w:rsid w:val="00A47156"/>
    <w:rsid w:val="00B06485"/>
    <w:rsid w:val="00BB6652"/>
    <w:rsid w:val="00CF32F5"/>
    <w:rsid w:val="00D2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1BB9"/>
  <w15:chartTrackingRefBased/>
  <w15:docId w15:val="{B424C106-8123-4B4A-A15D-277F9A9A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38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8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06485"/>
    <w:rPr>
      <w:i/>
      <w:iCs/>
    </w:rPr>
  </w:style>
  <w:style w:type="paragraph" w:styleId="ListParagraph">
    <w:name w:val="List Paragraph"/>
    <w:basedOn w:val="Normal"/>
    <w:uiPriority w:val="34"/>
    <w:qFormat/>
    <w:rsid w:val="00455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1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1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53"/>
  </w:style>
  <w:style w:type="paragraph" w:styleId="Footer">
    <w:name w:val="footer"/>
    <w:basedOn w:val="Normal"/>
    <w:link w:val="FooterChar"/>
    <w:uiPriority w:val="99"/>
    <w:unhideWhenUsed/>
    <w:rsid w:val="0015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53"/>
  </w:style>
  <w:style w:type="character" w:styleId="UnresolvedMention">
    <w:name w:val="Unresolved Mention"/>
    <w:basedOn w:val="DefaultParagraphFont"/>
    <w:uiPriority w:val="99"/>
    <w:semiHidden/>
    <w:unhideWhenUsed/>
    <w:rsid w:val="003B0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.sa.gov.au/fact-she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Tostevin, Shona (AGD)</dc:creator>
  <cp:keywords/>
  <dc:description/>
  <cp:lastModifiedBy>Legedza, Christie (AGD)</cp:lastModifiedBy>
  <cp:revision>2</cp:revision>
  <dcterms:created xsi:type="dcterms:W3CDTF">2022-06-21T05:33:00Z</dcterms:created>
  <dcterms:modified xsi:type="dcterms:W3CDTF">2022-06-21T05:33:00Z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2022-03-10T02:34:11Z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5637b0b2-acde-4551-ac9f-e19441c74834</vt:lpwstr>
  </property>
  <property fmtid="{D5CDD505-2E9C-101B-9397-08002B2CF9AE}" pid="11" name="MSIP_Label_77274858-3b1d-4431-8679-d878f40e28fd_ContentBits">
    <vt:lpwstr>1</vt:lpwstr>
  </property>
</Properties>
</file>